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65DA" w14:textId="77777777" w:rsidR="00BB1070" w:rsidRPr="00BF13E5" w:rsidRDefault="004747DE">
      <w:pPr>
        <w:spacing w:after="0" w:line="259" w:lineRule="auto"/>
        <w:ind w:left="-5"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F13E5">
        <w:rPr>
          <w:rFonts w:asciiTheme="minorHAnsi" w:hAnsiTheme="minorHAnsi" w:cstheme="minorHAnsi"/>
          <w:b/>
          <w:color w:val="auto"/>
          <w:sz w:val="24"/>
          <w:szCs w:val="24"/>
        </w:rPr>
        <w:t xml:space="preserve">Name : Monika Rawat </w:t>
      </w:r>
    </w:p>
    <w:p w14:paraId="116C39C9" w14:textId="77777777" w:rsidR="00BB1070" w:rsidRPr="00BF13E5" w:rsidRDefault="004747DE">
      <w:pPr>
        <w:spacing w:after="0" w:line="259" w:lineRule="auto"/>
        <w:ind w:left="-5"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F13E5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Mobile: +919643930395 </w:t>
      </w:r>
    </w:p>
    <w:p w14:paraId="7FF18279" w14:textId="77777777" w:rsidR="00BB1070" w:rsidRPr="00BF13E5" w:rsidRDefault="004747DE">
      <w:pPr>
        <w:spacing w:after="0" w:line="259" w:lineRule="auto"/>
        <w:ind w:left="-5"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F13E5">
        <w:rPr>
          <w:rFonts w:asciiTheme="minorHAnsi" w:hAnsiTheme="minorHAnsi" w:cstheme="minorHAnsi"/>
          <w:b/>
          <w:color w:val="auto"/>
          <w:sz w:val="24"/>
          <w:szCs w:val="24"/>
        </w:rPr>
        <w:t xml:space="preserve">Email:  Rawatmonika386@gmail.com             </w:t>
      </w:r>
    </w:p>
    <w:p w14:paraId="28EF096B" w14:textId="77777777" w:rsidR="00BF13E5" w:rsidRPr="00BF13E5" w:rsidRDefault="004747DE" w:rsidP="00BF13E5">
      <w:pPr>
        <w:spacing w:after="0" w:line="259" w:lineRule="auto"/>
        <w:ind w:left="0" w:right="665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F13E5">
        <w:rPr>
          <w:rFonts w:asciiTheme="minorHAnsi" w:hAnsiTheme="minorHAnsi" w:cstheme="minorHAnsi"/>
          <w:b/>
          <w:color w:val="auto"/>
          <w:sz w:val="24"/>
          <w:szCs w:val="24"/>
        </w:rPr>
        <w:t xml:space="preserve">Address- </w:t>
      </w:r>
      <w:r w:rsidR="00BF13E5" w:rsidRPr="00BF13E5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 -2 ,1</w:t>
      </w:r>
      <w:r w:rsidR="00BF13E5" w:rsidRPr="00BF13E5">
        <w:rPr>
          <w:rFonts w:asciiTheme="minorHAnsi" w:eastAsia="Times New Roman" w:hAnsiTheme="minorHAnsi" w:cstheme="minorHAnsi"/>
          <w:b/>
          <w:color w:val="auto"/>
          <w:sz w:val="24"/>
          <w:szCs w:val="24"/>
          <w:vertAlign w:val="superscript"/>
        </w:rPr>
        <w:t>st</w:t>
      </w:r>
      <w:r w:rsidR="00BF13E5" w:rsidRPr="00BF13E5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floor , Pratap Nagar ,Opp. </w:t>
      </w:r>
      <w:proofErr w:type="spellStart"/>
      <w:r w:rsidR="00BF13E5" w:rsidRPr="00BF13E5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Gulabi</w:t>
      </w:r>
      <w:proofErr w:type="spellEnd"/>
      <w:r w:rsidR="00BF13E5" w:rsidRPr="00BF13E5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Bagh Police station Delhi 110007</w:t>
      </w:r>
    </w:p>
    <w:p w14:paraId="462E64DE" w14:textId="77777777" w:rsidR="004747DE" w:rsidRPr="00A503E0" w:rsidRDefault="004747DE" w:rsidP="004747DE">
      <w:pPr>
        <w:spacing w:after="274" w:line="259" w:lineRule="auto"/>
        <w:ind w:left="0" w:right="-47" w:firstLine="0"/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strike/>
          <w:color w:val="auto"/>
        </w:rPr>
        <w:t xml:space="preserve">    </w:t>
      </w:r>
      <w:r w:rsidRPr="00A503E0">
        <w:rPr>
          <w:rFonts w:asciiTheme="minorHAnsi" w:hAnsiTheme="minorHAnsi" w:cstheme="minorHAnsi"/>
          <w:strike/>
          <w:color w:val="auto"/>
        </w:rPr>
        <w:t xml:space="preserve">                                                             </w:t>
      </w:r>
      <w:r w:rsidRPr="00A503E0">
        <w:rPr>
          <w:rFonts w:asciiTheme="minorHAnsi" w:hAnsiTheme="minorHAnsi" w:cstheme="minorHAnsi"/>
          <w:b/>
          <w:strike/>
          <w:color w:val="auto"/>
        </w:rPr>
        <w:t xml:space="preserve">                                                               </w:t>
      </w:r>
      <w:r w:rsidRPr="00A503E0">
        <w:rPr>
          <w:rFonts w:asciiTheme="minorHAnsi" w:hAnsiTheme="minorHAnsi" w:cstheme="minorHAnsi"/>
          <w:strike/>
          <w:color w:val="auto"/>
        </w:rPr>
        <w:t xml:space="preserve">                                                                                    </w:t>
      </w:r>
      <w:r w:rsidRPr="00A503E0">
        <w:rPr>
          <w:rFonts w:asciiTheme="minorHAnsi" w:hAnsiTheme="minorHAnsi" w:cstheme="minorHAnsi"/>
          <w:color w:val="auto"/>
        </w:rPr>
        <w:t xml:space="preserve">            </w:t>
      </w:r>
    </w:p>
    <w:p w14:paraId="7CE07ABA" w14:textId="77777777" w:rsidR="004747DE" w:rsidRPr="00A503E0" w:rsidRDefault="004747DE" w:rsidP="004747DE">
      <w:pPr>
        <w:pStyle w:val="Heading1"/>
        <w:shd w:val="clear" w:color="auto" w:fill="E7E6E6" w:themeFill="background2"/>
        <w:tabs>
          <w:tab w:val="center" w:pos="2263"/>
        </w:tabs>
        <w:spacing w:after="268"/>
        <w:ind w:left="-15" w:right="402" w:firstLine="0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Career Objective </w:t>
      </w:r>
      <w:r w:rsidRPr="00A503E0">
        <w:rPr>
          <w:rFonts w:asciiTheme="minorHAnsi" w:hAnsiTheme="minorHAnsi" w:cstheme="minorHAnsi"/>
          <w:b/>
          <w:color w:val="auto"/>
          <w:sz w:val="22"/>
        </w:rPr>
        <w:tab/>
        <w:t xml:space="preserve"> </w:t>
      </w:r>
    </w:p>
    <w:p w14:paraId="4AD128DB" w14:textId="77777777" w:rsidR="004747DE" w:rsidRPr="00A503E0" w:rsidRDefault="004747DE" w:rsidP="004747DE">
      <w:pPr>
        <w:spacing w:after="160" w:line="24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To be associated with a progressive organization which can provide me with a dynamic work sphere and a challenging career which will enable me to exhibit my skills and knowledge and help me to reach the height of success and serve the social, national and organizational goal. </w:t>
      </w:r>
    </w:p>
    <w:p w14:paraId="551939FE" w14:textId="77777777" w:rsidR="004747DE" w:rsidRPr="00A503E0" w:rsidRDefault="004747DE" w:rsidP="004747DE">
      <w:pPr>
        <w:pStyle w:val="Heading1"/>
        <w:shd w:val="clear" w:color="auto" w:fill="E7E6E6" w:themeFill="background2"/>
        <w:spacing w:after="306"/>
        <w:ind w:left="-5" w:right="402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hAnsiTheme="minorHAnsi" w:cstheme="minorHAnsi"/>
          <w:b/>
          <w:color w:val="auto"/>
          <w:sz w:val="22"/>
        </w:rPr>
        <w:t>Academic Record</w:t>
      </w:r>
      <w:r w:rsidRPr="00A503E0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3D29659" w14:textId="77777777" w:rsidR="004747DE" w:rsidRPr="00A503E0" w:rsidRDefault="004747DE" w:rsidP="004747DE">
      <w:pPr>
        <w:numPr>
          <w:ilvl w:val="0"/>
          <w:numId w:val="10"/>
        </w:numPr>
        <w:spacing w:after="62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Diploma Engineering Information Technology from Govt. Polytechnic </w:t>
      </w:r>
      <w:proofErr w:type="spellStart"/>
      <w:r w:rsidRPr="00A503E0">
        <w:rPr>
          <w:rFonts w:asciiTheme="minorHAnsi" w:hAnsiTheme="minorHAnsi" w:cstheme="minorHAnsi"/>
          <w:color w:val="auto"/>
        </w:rPr>
        <w:t>Dwarahat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A503E0">
        <w:rPr>
          <w:rFonts w:asciiTheme="minorHAnsi" w:hAnsiTheme="minorHAnsi" w:cstheme="minorHAnsi"/>
          <w:color w:val="auto"/>
        </w:rPr>
        <w:t>Almora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(UBTER) Uttarakhand  2011-2014 (72%) </w:t>
      </w:r>
    </w:p>
    <w:p w14:paraId="00DE9C58" w14:textId="77777777" w:rsidR="004747DE" w:rsidRPr="00A503E0" w:rsidRDefault="004747DE" w:rsidP="004747DE">
      <w:pPr>
        <w:numPr>
          <w:ilvl w:val="0"/>
          <w:numId w:val="10"/>
        </w:numPr>
        <w:spacing w:after="36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HSC from RAS </w:t>
      </w:r>
      <w:proofErr w:type="spellStart"/>
      <w:r w:rsidRPr="00A503E0">
        <w:rPr>
          <w:rFonts w:asciiTheme="minorHAnsi" w:hAnsiTheme="minorHAnsi" w:cstheme="minorHAnsi"/>
          <w:color w:val="auto"/>
        </w:rPr>
        <w:t>Almora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Uttarakhand (62%) </w:t>
      </w:r>
    </w:p>
    <w:p w14:paraId="77207E6F" w14:textId="7D7966A3" w:rsidR="004747DE" w:rsidRPr="00A503E0" w:rsidRDefault="004747DE" w:rsidP="004747DE">
      <w:pPr>
        <w:numPr>
          <w:ilvl w:val="0"/>
          <w:numId w:val="10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Intermediate  ( 77%) </w:t>
      </w:r>
    </w:p>
    <w:p w14:paraId="349F5772" w14:textId="77777777" w:rsidR="004747DE" w:rsidRPr="00A503E0" w:rsidRDefault="004747DE" w:rsidP="004747DE">
      <w:pPr>
        <w:numPr>
          <w:ilvl w:val="0"/>
          <w:numId w:val="10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Pursuing AMIE (Associate Member Institute of Engineering )  </w:t>
      </w:r>
    </w:p>
    <w:p w14:paraId="5FEA7DD0" w14:textId="77777777" w:rsidR="004747DE" w:rsidRPr="00A503E0" w:rsidRDefault="004747DE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41E986C1" w14:textId="77777777" w:rsidR="004747DE" w:rsidRPr="00A503E0" w:rsidRDefault="004747DE" w:rsidP="004747DE">
      <w:pPr>
        <w:shd w:val="clear" w:color="auto" w:fill="E7E6E6" w:themeFill="background2"/>
        <w:spacing w:after="263" w:line="259" w:lineRule="auto"/>
        <w:ind w:left="-5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>Work Experience</w:t>
      </w: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36E36D0F" w14:textId="56159A5C" w:rsidR="004747DE" w:rsidRPr="00A503E0" w:rsidRDefault="004747DE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78547B24" w14:textId="06CE749E" w:rsidR="003312DB" w:rsidRPr="00A503E0" w:rsidRDefault="003312DB" w:rsidP="003312DB">
      <w:pPr>
        <w:pStyle w:val="Heading1"/>
        <w:shd w:val="clear" w:color="auto" w:fill="E6E6E6"/>
        <w:spacing w:after="158"/>
        <w:ind w:left="-5" w:right="402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September 2020 to </w:t>
      </w:r>
      <w:r w:rsidR="00A53349">
        <w:rPr>
          <w:rFonts w:asciiTheme="minorHAnsi" w:hAnsiTheme="minorHAnsi" w:cstheme="minorHAnsi"/>
          <w:b/>
          <w:color w:val="auto"/>
          <w:sz w:val="22"/>
        </w:rPr>
        <w:t>June 2021</w:t>
      </w: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 as </w:t>
      </w:r>
      <w:r w:rsidR="00A503E0" w:rsidRPr="00A503E0">
        <w:rPr>
          <w:rFonts w:asciiTheme="minorHAnsi" w:hAnsiTheme="minorHAnsi" w:cstheme="minorHAnsi"/>
          <w:b/>
          <w:color w:val="auto"/>
          <w:sz w:val="22"/>
        </w:rPr>
        <w:t xml:space="preserve">executive International sales At Unique Fragrances  ( FMCG company ) </w:t>
      </w:r>
    </w:p>
    <w:p w14:paraId="23CB0CFF" w14:textId="3FBE5818" w:rsidR="003312DB" w:rsidRPr="00A503E0" w:rsidRDefault="003312DB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23E7C4A0" w14:textId="0D6EF6BC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Selling the FMCG products and services to the international clients </w:t>
      </w:r>
    </w:p>
    <w:p w14:paraId="0BE905F5" w14:textId="77777777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Client Interaction on daily basis </w:t>
      </w:r>
    </w:p>
    <w:p w14:paraId="720F9159" w14:textId="77777777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Making the clients understand about the various products and services by explaining to them </w:t>
      </w:r>
    </w:p>
    <w:p w14:paraId="181E2C1F" w14:textId="423B03CC" w:rsid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>Lead Generation</w:t>
      </w:r>
    </w:p>
    <w:p w14:paraId="6D0D7B14" w14:textId="689EFE2C" w:rsidR="00A503E0" w:rsidRPr="00A503E0" w:rsidRDefault="00A503E0" w:rsidP="00A503E0">
      <w:pPr>
        <w:numPr>
          <w:ilvl w:val="0"/>
          <w:numId w:val="20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Follow up with the clients and closing a sale. </w:t>
      </w:r>
    </w:p>
    <w:p w14:paraId="10AC6610" w14:textId="40D43B4B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Managing the questions of the clients and clearing all their doubts on the products and services </w:t>
      </w:r>
    </w:p>
    <w:p w14:paraId="230F78C9" w14:textId="77777777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Providing outstanding and special services to the international clients </w:t>
      </w:r>
    </w:p>
    <w:p w14:paraId="68DAA395" w14:textId="77777777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Maintaining the interactions with the active clients and identifying new clients as well as new business possibilities Attending </w:t>
      </w:r>
      <w:r w:rsidR="00A503E0" w:rsidRPr="00A503E0">
        <w:rPr>
          <w:rFonts w:asciiTheme="minorHAnsi" w:hAnsiTheme="minorHAnsi" w:cstheme="minorHAnsi"/>
          <w:color w:val="auto"/>
          <w:shd w:val="clear" w:color="auto" w:fill="FFFFFF"/>
        </w:rPr>
        <w:t>international</w:t>
      </w: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 sales meetings, seminars and conferences arranged within the organization to boost the sales profits of the same</w:t>
      </w:r>
    </w:p>
    <w:p w14:paraId="2D4C31E8" w14:textId="0DC588F4" w:rsidR="00A503E0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  <w:shd w:val="clear" w:color="auto" w:fill="FFFFFF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 xml:space="preserve">Maintaining the daily, weekly, quarterly, half yearly and annual sales reports and records </w:t>
      </w:r>
    </w:p>
    <w:p w14:paraId="0446792C" w14:textId="0B9D517F" w:rsidR="003312DB" w:rsidRPr="00A503E0" w:rsidRDefault="003312DB" w:rsidP="00A503E0">
      <w:pPr>
        <w:pStyle w:val="ListParagraph"/>
        <w:numPr>
          <w:ilvl w:val="0"/>
          <w:numId w:val="20"/>
        </w:num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  <w:shd w:val="clear" w:color="auto" w:fill="FFFFFF"/>
        </w:rPr>
        <w:t>Convincing the clients to buy the services of the company</w:t>
      </w:r>
    </w:p>
    <w:p w14:paraId="791D72D4" w14:textId="79CB1FEE" w:rsidR="003312DB" w:rsidRPr="00A503E0" w:rsidRDefault="003312DB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0094E37A" w14:textId="77777777" w:rsidR="003312DB" w:rsidRPr="00A503E0" w:rsidRDefault="003312DB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4DDBB536" w14:textId="6FE209D1" w:rsidR="004747DE" w:rsidRPr="00A503E0" w:rsidRDefault="004747DE" w:rsidP="004747DE">
      <w:pPr>
        <w:pStyle w:val="Heading1"/>
        <w:shd w:val="clear" w:color="auto" w:fill="E6E6E6"/>
        <w:spacing w:after="158"/>
        <w:ind w:left="-5" w:right="402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December 2019 to </w:t>
      </w:r>
      <w:r w:rsidR="00A53349">
        <w:rPr>
          <w:rFonts w:asciiTheme="minorHAnsi" w:hAnsiTheme="minorHAnsi" w:cstheme="minorHAnsi"/>
          <w:b/>
          <w:color w:val="auto"/>
          <w:sz w:val="22"/>
        </w:rPr>
        <w:t>July 2021</w:t>
      </w: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  as  </w:t>
      </w:r>
      <w:proofErr w:type="spellStart"/>
      <w:r w:rsidRPr="00A503E0">
        <w:rPr>
          <w:rFonts w:asciiTheme="minorHAnsi" w:hAnsiTheme="minorHAnsi" w:cstheme="minorHAnsi"/>
          <w:b/>
          <w:color w:val="auto"/>
          <w:sz w:val="22"/>
        </w:rPr>
        <w:t>Dupty</w:t>
      </w:r>
      <w:proofErr w:type="spellEnd"/>
      <w:r w:rsidRPr="00A503E0">
        <w:rPr>
          <w:rFonts w:asciiTheme="minorHAnsi" w:hAnsiTheme="minorHAnsi" w:cstheme="minorHAnsi"/>
          <w:b/>
          <w:color w:val="auto"/>
          <w:sz w:val="22"/>
        </w:rPr>
        <w:t xml:space="preserve"> Manager  (Business Development &amp; Sales) – At Prime Geo </w:t>
      </w:r>
      <w:proofErr w:type="spellStart"/>
      <w:r w:rsidRPr="00A503E0">
        <w:rPr>
          <w:rFonts w:asciiTheme="minorHAnsi" w:hAnsiTheme="minorHAnsi" w:cstheme="minorHAnsi"/>
          <w:b/>
          <w:color w:val="auto"/>
          <w:sz w:val="22"/>
        </w:rPr>
        <w:t>Leisurecorp</w:t>
      </w:r>
      <w:proofErr w:type="spellEnd"/>
    </w:p>
    <w:p w14:paraId="00C3AD84" w14:textId="77777777" w:rsidR="004747DE" w:rsidRPr="00A503E0" w:rsidRDefault="004747DE" w:rsidP="004747DE">
      <w:pPr>
        <w:spacing w:after="146" w:line="259" w:lineRule="auto"/>
        <w:ind w:left="-5" w:right="0"/>
        <w:rPr>
          <w:rFonts w:asciiTheme="minorHAnsi" w:hAnsiTheme="minorHAnsi" w:cstheme="minorHAnsi"/>
          <w:b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(Travel &amp; Tourism ) </w:t>
      </w:r>
    </w:p>
    <w:p w14:paraId="6DE44CB5" w14:textId="77777777" w:rsidR="004747DE" w:rsidRPr="00A503E0" w:rsidRDefault="004747DE" w:rsidP="004747DE">
      <w:pPr>
        <w:spacing w:after="227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Verdana" w:hAnsiTheme="minorHAnsi" w:cstheme="minorHAnsi"/>
          <w:b/>
          <w:color w:val="auto"/>
          <w:u w:val="single" w:color="000000"/>
        </w:rPr>
        <w:t>Key responsibilities</w:t>
      </w:r>
      <w:r w:rsidRPr="00A503E0">
        <w:rPr>
          <w:rFonts w:asciiTheme="minorHAnsi" w:eastAsia="Verdana" w:hAnsiTheme="minorHAnsi" w:cstheme="minorHAnsi"/>
          <w:color w:val="auto"/>
        </w:rPr>
        <w:t xml:space="preserve">: </w:t>
      </w:r>
    </w:p>
    <w:p w14:paraId="6A5FBEF4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lastRenderedPageBreak/>
        <w:t xml:space="preserve">Lead generation, Itinerary and offer preparation, follow-up with the clients, and making a Sale  </w:t>
      </w:r>
    </w:p>
    <w:p w14:paraId="762D7E1D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Coordination with the team of our clients, e.g. B2C travel agents, and Corporate / Event management </w:t>
      </w:r>
    </w:p>
    <w:p w14:paraId="4A4C18D1" w14:textId="77777777" w:rsidR="004747DE" w:rsidRPr="00A503E0" w:rsidRDefault="004747DE" w:rsidP="004747DE">
      <w:pPr>
        <w:pStyle w:val="ListParagraph"/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companies </w:t>
      </w:r>
    </w:p>
    <w:p w14:paraId="6460F48C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Lead generation activities through personal visit to prospective travel agencies and other companies  </w:t>
      </w:r>
    </w:p>
    <w:p w14:paraId="76928AE7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Understanding client’s need and designing / proposing an appropriate tour program and itinerary </w:t>
      </w:r>
    </w:p>
    <w:p w14:paraId="6EE7BD45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Follow up with the clients and closing a sale </w:t>
      </w:r>
    </w:p>
    <w:p w14:paraId="4B54FBEC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Continuous relationship building activities with Clients and vendors / suppliers </w:t>
      </w:r>
    </w:p>
    <w:p w14:paraId="16517051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Marketing &amp; Sales operations management </w:t>
      </w:r>
    </w:p>
    <w:p w14:paraId="4D4E9643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Coordination with Marketing / Digital marketing team to develop and promote promotional campaigns  </w:t>
      </w:r>
    </w:p>
    <w:p w14:paraId="5AE76314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Coordinate with the Graphic designer to prepare creative mailers and brochures / </w:t>
      </w:r>
      <w:proofErr w:type="spellStart"/>
      <w:r w:rsidRPr="00A503E0">
        <w:rPr>
          <w:rFonts w:asciiTheme="minorHAnsi" w:hAnsiTheme="minorHAnsi" w:cstheme="minorHAnsi"/>
          <w:color w:val="auto"/>
        </w:rPr>
        <w:t>advt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/ posts  </w:t>
      </w:r>
    </w:p>
    <w:p w14:paraId="79D0CED4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Give ideas for creative  content for social media / blogs </w:t>
      </w:r>
    </w:p>
    <w:p w14:paraId="5A9B8FAD" w14:textId="77777777" w:rsidR="004747DE" w:rsidRPr="00A503E0" w:rsidRDefault="004747DE" w:rsidP="004747DE">
      <w:pPr>
        <w:numPr>
          <w:ilvl w:val="0"/>
          <w:numId w:val="18"/>
        </w:numPr>
        <w:spacing w:after="2" w:line="255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Creative thinking as to how to grow business and where and how to focus on, within existing business services </w:t>
      </w:r>
    </w:p>
    <w:p w14:paraId="1CE3D902" w14:textId="77777777" w:rsidR="004747DE" w:rsidRPr="00A503E0" w:rsidRDefault="004747DE" w:rsidP="004747DE">
      <w:pPr>
        <w:spacing w:after="158" w:line="259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6C08F08C" w14:textId="77777777" w:rsidR="004747DE" w:rsidRPr="00A503E0" w:rsidRDefault="004747DE" w:rsidP="004747DE">
      <w:p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</w:p>
    <w:p w14:paraId="2E012E5C" w14:textId="77777777" w:rsidR="004747DE" w:rsidRPr="00A503E0" w:rsidRDefault="004747DE" w:rsidP="004747DE">
      <w:pPr>
        <w:spacing w:after="0" w:line="259" w:lineRule="auto"/>
        <w:ind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7E5C50DE" w14:textId="77777777" w:rsidR="004747DE" w:rsidRPr="00A503E0" w:rsidRDefault="004747DE" w:rsidP="004747DE">
      <w:pPr>
        <w:pStyle w:val="Heading1"/>
        <w:shd w:val="clear" w:color="auto" w:fill="E6E6E6"/>
        <w:spacing w:after="158"/>
        <w:ind w:left="-5" w:right="402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hAnsiTheme="minorHAnsi" w:cstheme="minorHAnsi"/>
          <w:b/>
          <w:color w:val="auto"/>
          <w:sz w:val="22"/>
        </w:rPr>
        <w:t xml:space="preserve">February ’2016 to December 2019  as  Executive -MICE &amp; OUTBOUND TOURS At </w:t>
      </w:r>
      <w:proofErr w:type="spellStart"/>
      <w:r w:rsidRPr="00A503E0">
        <w:rPr>
          <w:rFonts w:asciiTheme="minorHAnsi" w:hAnsiTheme="minorHAnsi" w:cstheme="minorHAnsi"/>
          <w:b/>
          <w:color w:val="auto"/>
          <w:sz w:val="22"/>
        </w:rPr>
        <w:t>AT</w:t>
      </w:r>
      <w:proofErr w:type="spellEnd"/>
      <w:r w:rsidRPr="00A503E0">
        <w:rPr>
          <w:rFonts w:asciiTheme="minorHAnsi" w:hAnsiTheme="minorHAnsi" w:cstheme="minorHAnsi"/>
          <w:b/>
          <w:color w:val="auto"/>
          <w:sz w:val="22"/>
        </w:rPr>
        <w:t xml:space="preserve"> Seasons &amp; Vacations Travel Pvt Ltd New Delhi  </w:t>
      </w:r>
    </w:p>
    <w:p w14:paraId="36973F7F" w14:textId="77777777" w:rsidR="004747DE" w:rsidRPr="00A503E0" w:rsidRDefault="004747DE" w:rsidP="004747DE">
      <w:pPr>
        <w:spacing w:after="146" w:line="259" w:lineRule="auto"/>
        <w:ind w:left="-5" w:right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(Travel &amp; Tourism ) </w:t>
      </w:r>
    </w:p>
    <w:p w14:paraId="636BC5DF" w14:textId="77777777" w:rsidR="004747DE" w:rsidRPr="00A503E0" w:rsidRDefault="004747DE" w:rsidP="004747DE">
      <w:pPr>
        <w:spacing w:after="227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Verdana" w:hAnsiTheme="minorHAnsi" w:cstheme="minorHAnsi"/>
          <w:b/>
          <w:color w:val="auto"/>
          <w:u w:val="single" w:color="000000"/>
        </w:rPr>
        <w:t>Key responsibilities</w:t>
      </w:r>
      <w:r w:rsidRPr="00A503E0">
        <w:rPr>
          <w:rFonts w:asciiTheme="minorHAnsi" w:eastAsia="Verdana" w:hAnsiTheme="minorHAnsi" w:cstheme="minorHAnsi"/>
          <w:color w:val="auto"/>
        </w:rPr>
        <w:t xml:space="preserve">: </w:t>
      </w:r>
    </w:p>
    <w:p w14:paraId="3892FAF1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International &amp; Domestic Tour Packages </w:t>
      </w:r>
    </w:p>
    <w:p w14:paraId="79B1BDD9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Corporate MICE </w:t>
      </w:r>
    </w:p>
    <w:p w14:paraId="32CD26EB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Hotel accommodations </w:t>
      </w:r>
    </w:p>
    <w:p w14:paraId="035ACD3B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Incentive Tours  </w:t>
      </w:r>
    </w:p>
    <w:p w14:paraId="4D800B54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Costing </w:t>
      </w:r>
    </w:p>
    <w:p w14:paraId="443F6683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Interaction with client as well as vendors </w:t>
      </w:r>
    </w:p>
    <w:p w14:paraId="4F4C96FE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Communication with delegates </w:t>
      </w:r>
    </w:p>
    <w:p w14:paraId="48495B3A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Negotiation with hotel and vendors </w:t>
      </w:r>
    </w:p>
    <w:p w14:paraId="413D8874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Corporate Training </w:t>
      </w:r>
      <w:proofErr w:type="spellStart"/>
      <w:r w:rsidRPr="00A503E0">
        <w:rPr>
          <w:rFonts w:asciiTheme="minorHAnsi" w:hAnsiTheme="minorHAnsi" w:cstheme="minorHAnsi"/>
          <w:color w:val="auto"/>
        </w:rPr>
        <w:t>programme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70A88F72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Logistics</w:t>
      </w:r>
    </w:p>
    <w:p w14:paraId="0D94094B" w14:textId="77777777" w:rsidR="004747DE" w:rsidRPr="00A503E0" w:rsidRDefault="004747DE" w:rsidP="004747DE">
      <w:pPr>
        <w:numPr>
          <w:ilvl w:val="0"/>
          <w:numId w:val="11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Social media handler  </w:t>
      </w:r>
    </w:p>
    <w:p w14:paraId="033545E9" w14:textId="77777777" w:rsidR="004747DE" w:rsidRPr="00A503E0" w:rsidRDefault="004747DE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  <w:r w:rsidRPr="00A503E0">
        <w:rPr>
          <w:rFonts w:asciiTheme="minorHAnsi" w:hAnsiTheme="minorHAnsi" w:cstheme="minorHAnsi"/>
          <w:b/>
          <w:color w:val="auto"/>
        </w:rPr>
        <w:t xml:space="preserve"> </w:t>
      </w:r>
    </w:p>
    <w:p w14:paraId="2DC7AFF2" w14:textId="62D7993A" w:rsidR="004747DE" w:rsidRPr="00A503E0" w:rsidRDefault="004747DE" w:rsidP="004747DE">
      <w:pPr>
        <w:shd w:val="clear" w:color="auto" w:fill="E6E6E6"/>
        <w:spacing w:after="0" w:line="259" w:lineRule="auto"/>
        <w:ind w:left="-8" w:right="201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November’2015 to </w:t>
      </w:r>
      <w:r w:rsidR="00A53349">
        <w:rPr>
          <w:rFonts w:asciiTheme="minorHAnsi" w:hAnsiTheme="minorHAnsi" w:cstheme="minorHAnsi"/>
          <w:b/>
          <w:color w:val="auto"/>
        </w:rPr>
        <w:t>January 2016</w:t>
      </w:r>
      <w:r w:rsidR="007630C6">
        <w:rPr>
          <w:rFonts w:asciiTheme="minorHAnsi" w:hAnsiTheme="minorHAnsi" w:cstheme="minorHAnsi"/>
          <w:b/>
          <w:color w:val="auto"/>
        </w:rPr>
        <w:t xml:space="preserve"> </w:t>
      </w:r>
      <w:r w:rsidRPr="00A503E0">
        <w:rPr>
          <w:rFonts w:asciiTheme="minorHAnsi" w:hAnsiTheme="minorHAnsi" w:cstheme="minorHAnsi"/>
          <w:b/>
          <w:color w:val="auto"/>
        </w:rPr>
        <w:t xml:space="preserve"> as HR Executive &amp; Recruiter At The </w:t>
      </w:r>
      <w:proofErr w:type="spellStart"/>
      <w:r w:rsidRPr="00A503E0">
        <w:rPr>
          <w:rFonts w:asciiTheme="minorHAnsi" w:hAnsiTheme="minorHAnsi" w:cstheme="minorHAnsi"/>
          <w:b/>
          <w:color w:val="auto"/>
        </w:rPr>
        <w:t>Sakhsham</w:t>
      </w:r>
      <w:proofErr w:type="spellEnd"/>
      <w:r w:rsidRPr="00A503E0">
        <w:rPr>
          <w:rFonts w:asciiTheme="minorHAnsi" w:hAnsiTheme="minorHAnsi" w:cstheme="minorHAnsi"/>
          <w:b/>
          <w:color w:val="auto"/>
        </w:rPr>
        <w:t xml:space="preserve"> Group  </w:t>
      </w:r>
    </w:p>
    <w:p w14:paraId="60B5A883" w14:textId="77777777" w:rsidR="004747DE" w:rsidRPr="00A503E0" w:rsidRDefault="004747DE" w:rsidP="004747DE">
      <w:pPr>
        <w:shd w:val="clear" w:color="auto" w:fill="E6E6E6"/>
        <w:spacing w:after="0" w:line="259" w:lineRule="auto"/>
        <w:ind w:left="-8" w:right="201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(HR Consulting &amp; Advisory Firm) . </w:t>
      </w:r>
    </w:p>
    <w:p w14:paraId="340E9304" w14:textId="77777777" w:rsidR="004747DE" w:rsidRPr="00A503E0" w:rsidRDefault="004747DE" w:rsidP="004747DE">
      <w:pPr>
        <w:spacing w:after="239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  <w:u w:val="single" w:color="000000"/>
        </w:rPr>
        <w:t>Key responsibilities</w:t>
      </w:r>
      <w:r w:rsidRPr="00A503E0">
        <w:rPr>
          <w:rFonts w:asciiTheme="minorHAnsi" w:hAnsiTheme="minorHAnsi" w:cstheme="minorHAnsi"/>
          <w:color w:val="auto"/>
        </w:rPr>
        <w:t xml:space="preserve">: </w:t>
      </w:r>
    </w:p>
    <w:p w14:paraId="2E2AC9BC" w14:textId="77777777" w:rsidR="004747DE" w:rsidRPr="00A503E0" w:rsidRDefault="004747DE" w:rsidP="004747DE">
      <w:pPr>
        <w:pStyle w:val="Heading1"/>
        <w:ind w:left="730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eastAsia="Segoe UI Symbol" w:hAnsiTheme="minorHAnsi" w:cstheme="minorHAnsi"/>
          <w:color w:val="auto"/>
          <w:sz w:val="22"/>
        </w:rPr>
        <w:t xml:space="preserve">•    </w:t>
      </w:r>
      <w:r w:rsidRPr="00A503E0">
        <w:rPr>
          <w:rFonts w:asciiTheme="minorHAnsi" w:eastAsia="Arial" w:hAnsiTheme="minorHAnsi" w:cstheme="minorHAnsi"/>
          <w:color w:val="auto"/>
          <w:sz w:val="22"/>
        </w:rPr>
        <w:t xml:space="preserve"> </w:t>
      </w:r>
      <w:r w:rsidRPr="00A503E0">
        <w:rPr>
          <w:rFonts w:asciiTheme="minorHAnsi" w:hAnsiTheme="minorHAnsi" w:cstheme="minorHAnsi"/>
          <w:color w:val="auto"/>
          <w:sz w:val="22"/>
        </w:rPr>
        <w:t xml:space="preserve">End to end recruitment process </w:t>
      </w:r>
    </w:p>
    <w:p w14:paraId="3A89FD80" w14:textId="7777777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Time Management of various Sites and Office. </w:t>
      </w:r>
    </w:p>
    <w:p w14:paraId="5ACEE6EC" w14:textId="7777777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Sourcing, Screening &amp; Short listing Profiles through Job Portal, Referrals &amp; Database searches as per the requirements. </w:t>
      </w:r>
    </w:p>
    <w:p w14:paraId="4E7DDA41" w14:textId="77777777" w:rsidR="004747DE" w:rsidRPr="00A503E0" w:rsidRDefault="004747DE" w:rsidP="004747DE">
      <w:pPr>
        <w:ind w:left="1090" w:right="133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Follow up with candidates for the interview scheduled.  </w:t>
      </w:r>
    </w:p>
    <w:p w14:paraId="7418BBCA" w14:textId="7777777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Ability to handle multiple recruiting needs effectively in a fast paced environment </w:t>
      </w:r>
    </w:p>
    <w:p w14:paraId="4D2AC661" w14:textId="4FB1D3D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lastRenderedPageBreak/>
        <w:t xml:space="preserve">Follow up with the candidates post interviews and updating them about their status... </w:t>
      </w:r>
    </w:p>
    <w:p w14:paraId="7D095E1D" w14:textId="7777777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End to End recruitment(Sourcing, Screening, Short listing, Coordinating, Feedback Follow-ups, till candidate joins)  </w:t>
      </w:r>
    </w:p>
    <w:p w14:paraId="76BCDC2E" w14:textId="77777777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End to End Recruitment - Sourcing, short listing profiles, Conducting interviews, document verification, salary negotiation, offer &amp; Appointment issuing &amp; candidate boarding. </w:t>
      </w:r>
    </w:p>
    <w:p w14:paraId="38C8F28E" w14:textId="5CB3BF40" w:rsidR="004747DE" w:rsidRPr="00A503E0" w:rsidRDefault="004747DE" w:rsidP="004747DE">
      <w:pPr>
        <w:numPr>
          <w:ilvl w:val="0"/>
          <w:numId w:val="12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Managing and updating  MIS </w:t>
      </w:r>
    </w:p>
    <w:p w14:paraId="100DF45A" w14:textId="77777777" w:rsidR="004747DE" w:rsidRPr="00A503E0" w:rsidRDefault="004747DE" w:rsidP="004747DE">
      <w:pPr>
        <w:spacing w:after="179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Calibri" w:hAnsiTheme="minorHAnsi" w:cstheme="minorHAnsi"/>
          <w:color w:val="auto"/>
        </w:rPr>
        <w:t xml:space="preserve"> </w:t>
      </w:r>
    </w:p>
    <w:p w14:paraId="0263CE1B" w14:textId="77777777" w:rsidR="004747DE" w:rsidRPr="00A503E0" w:rsidRDefault="004747DE" w:rsidP="004747DE">
      <w:pPr>
        <w:shd w:val="clear" w:color="auto" w:fill="E6E6E6"/>
        <w:spacing w:after="0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Jan 2015 to Oct 2015 as an intern  </w:t>
      </w:r>
    </w:p>
    <w:p w14:paraId="49E69822" w14:textId="77777777" w:rsidR="004747DE" w:rsidRPr="00A503E0" w:rsidRDefault="004747DE" w:rsidP="004747DE">
      <w:pPr>
        <w:shd w:val="clear" w:color="auto" w:fill="E6E6E6"/>
        <w:spacing w:after="0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(National HRD Network) </w:t>
      </w:r>
    </w:p>
    <w:p w14:paraId="2E671E48" w14:textId="77777777" w:rsidR="004747DE" w:rsidRPr="00A503E0" w:rsidRDefault="004747DE" w:rsidP="004747DE">
      <w:pPr>
        <w:spacing w:after="0" w:line="259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4501770A" w14:textId="77777777" w:rsidR="004747DE" w:rsidRPr="00A503E0" w:rsidRDefault="004747DE" w:rsidP="004747DE">
      <w:pPr>
        <w:pStyle w:val="Heading2"/>
        <w:shd w:val="clear" w:color="auto" w:fill="E7E6E6" w:themeFill="background2"/>
        <w:spacing w:after="196"/>
        <w:ind w:left="-5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Additional Proficiencies</w:t>
      </w:r>
      <w:r w:rsidRPr="00A503E0">
        <w:rPr>
          <w:rFonts w:asciiTheme="minorHAnsi" w:hAnsiTheme="minorHAnsi" w:cstheme="minorHAnsi"/>
          <w:b w:val="0"/>
          <w:color w:val="auto"/>
        </w:rPr>
        <w:t xml:space="preserve"> </w:t>
      </w:r>
    </w:p>
    <w:p w14:paraId="64408E07" w14:textId="77777777" w:rsidR="004747DE" w:rsidRPr="00A503E0" w:rsidRDefault="004747DE" w:rsidP="004747DE">
      <w:pPr>
        <w:numPr>
          <w:ilvl w:val="0"/>
          <w:numId w:val="13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Software:</w:t>
      </w:r>
      <w:r w:rsidRPr="00A503E0">
        <w:rPr>
          <w:rFonts w:asciiTheme="minorHAnsi" w:hAnsiTheme="minorHAnsi" w:cstheme="minorHAnsi"/>
          <w:b/>
          <w:color w:val="auto"/>
        </w:rPr>
        <w:t xml:space="preserve"> </w:t>
      </w:r>
      <w:r w:rsidRPr="00A503E0">
        <w:rPr>
          <w:rFonts w:asciiTheme="minorHAnsi" w:hAnsiTheme="minorHAnsi" w:cstheme="minorHAnsi"/>
          <w:color w:val="auto"/>
        </w:rPr>
        <w:t xml:space="preserve">MS-Office </w:t>
      </w:r>
    </w:p>
    <w:p w14:paraId="1B9582C1" w14:textId="77777777" w:rsidR="004747DE" w:rsidRPr="00A503E0" w:rsidRDefault="004747DE" w:rsidP="004747DE">
      <w:pPr>
        <w:numPr>
          <w:ilvl w:val="0"/>
          <w:numId w:val="13"/>
        </w:numPr>
        <w:spacing w:after="57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Languages: C, C++, Java, Visual Basic</w:t>
      </w:r>
      <w:r w:rsidRPr="00A503E0">
        <w:rPr>
          <w:rFonts w:asciiTheme="minorHAnsi" w:hAnsiTheme="minorHAnsi" w:cstheme="minorHAnsi"/>
          <w:b/>
          <w:color w:val="auto"/>
        </w:rPr>
        <w:t xml:space="preserve"> </w:t>
      </w:r>
    </w:p>
    <w:p w14:paraId="51C5E248" w14:textId="77777777" w:rsidR="004747DE" w:rsidRPr="00A503E0" w:rsidRDefault="004747DE" w:rsidP="004747DE">
      <w:pPr>
        <w:numPr>
          <w:ilvl w:val="0"/>
          <w:numId w:val="13"/>
        </w:numPr>
        <w:spacing w:after="53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Operating System: Microsoft Windows, IOS </w:t>
      </w:r>
    </w:p>
    <w:p w14:paraId="2F86B887" w14:textId="77777777" w:rsidR="004747DE" w:rsidRPr="00A503E0" w:rsidRDefault="004747DE" w:rsidP="004747DE">
      <w:pPr>
        <w:numPr>
          <w:ilvl w:val="0"/>
          <w:numId w:val="13"/>
        </w:numPr>
        <w:spacing w:after="57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Networking</w:t>
      </w:r>
      <w:r w:rsidRPr="00A503E0">
        <w:rPr>
          <w:rFonts w:asciiTheme="minorHAnsi" w:eastAsia="Times New Roman" w:hAnsiTheme="minorHAnsi" w:cstheme="minorHAnsi"/>
          <w:color w:val="auto"/>
        </w:rPr>
        <w:t xml:space="preserve"> , </w:t>
      </w:r>
      <w:r w:rsidRPr="00A503E0">
        <w:rPr>
          <w:rFonts w:asciiTheme="minorHAnsi" w:hAnsiTheme="minorHAnsi" w:cstheme="minorHAnsi"/>
          <w:color w:val="auto"/>
        </w:rPr>
        <w:t xml:space="preserve">Designing </w:t>
      </w:r>
      <w:r w:rsidRPr="00A503E0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4BBEDB0" w14:textId="77777777" w:rsidR="004747DE" w:rsidRPr="00A503E0" w:rsidRDefault="004747DE" w:rsidP="004747DE">
      <w:pPr>
        <w:numPr>
          <w:ilvl w:val="0"/>
          <w:numId w:val="13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Expertise in social media promotions vie Instagram, LinkedIn &amp; </w:t>
      </w:r>
      <w:proofErr w:type="spellStart"/>
      <w:r w:rsidRPr="00A503E0">
        <w:rPr>
          <w:rFonts w:asciiTheme="minorHAnsi" w:hAnsiTheme="minorHAnsi" w:cstheme="minorHAnsi"/>
          <w:color w:val="auto"/>
        </w:rPr>
        <w:t>facebook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 </w:t>
      </w:r>
    </w:p>
    <w:p w14:paraId="5E61DABF" w14:textId="2E89BA46" w:rsidR="004747DE" w:rsidRPr="00A503E0" w:rsidRDefault="004747DE" w:rsidP="004747DE">
      <w:pPr>
        <w:numPr>
          <w:ilvl w:val="0"/>
          <w:numId w:val="13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flyer designer </w:t>
      </w:r>
      <w:r w:rsidRPr="00A503E0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6B11CB11" w14:textId="77777777" w:rsidR="004747DE" w:rsidRPr="00A503E0" w:rsidRDefault="004747DE" w:rsidP="004747DE">
      <w:pPr>
        <w:spacing w:after="107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24A84AC8" w14:textId="77777777" w:rsidR="004747DE" w:rsidRPr="00A503E0" w:rsidRDefault="004747DE" w:rsidP="004747DE">
      <w:pPr>
        <w:pStyle w:val="Heading2"/>
        <w:shd w:val="clear" w:color="auto" w:fill="E7E6E6" w:themeFill="background2"/>
        <w:spacing w:after="196"/>
        <w:ind w:left="-5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Certifications </w:t>
      </w:r>
      <w:r w:rsidRPr="00A503E0">
        <w:rPr>
          <w:rFonts w:asciiTheme="minorHAnsi" w:hAnsiTheme="minorHAnsi" w:cstheme="minorHAnsi"/>
          <w:b w:val="0"/>
          <w:color w:val="auto"/>
        </w:rPr>
        <w:t xml:space="preserve"> </w:t>
      </w:r>
    </w:p>
    <w:p w14:paraId="67499B05" w14:textId="77777777" w:rsidR="004747DE" w:rsidRPr="00A503E0" w:rsidRDefault="004747DE" w:rsidP="004747DE">
      <w:pPr>
        <w:numPr>
          <w:ilvl w:val="0"/>
          <w:numId w:val="14"/>
        </w:numPr>
        <w:spacing w:after="0"/>
        <w:ind w:right="1330" w:hanging="360"/>
        <w:rPr>
          <w:rFonts w:asciiTheme="minorHAnsi" w:hAnsiTheme="minorHAnsi" w:cstheme="minorHAnsi"/>
          <w:color w:val="auto"/>
        </w:rPr>
      </w:pPr>
      <w:proofErr w:type="spellStart"/>
      <w:r w:rsidRPr="00A503E0">
        <w:rPr>
          <w:rFonts w:asciiTheme="minorHAnsi" w:hAnsiTheme="minorHAnsi" w:cstheme="minorHAnsi"/>
          <w:color w:val="auto"/>
        </w:rPr>
        <w:t>Interglobe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Travelport </w:t>
      </w:r>
      <w:proofErr w:type="spellStart"/>
      <w:r w:rsidRPr="00A503E0">
        <w:rPr>
          <w:rFonts w:asciiTheme="minorHAnsi" w:hAnsiTheme="minorHAnsi" w:cstheme="minorHAnsi"/>
          <w:color w:val="auto"/>
        </w:rPr>
        <w:t>Smartpoint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Basic Couse  </w:t>
      </w:r>
    </w:p>
    <w:p w14:paraId="0DCCE9C8" w14:textId="77777777" w:rsidR="004747DE" w:rsidRPr="00A503E0" w:rsidRDefault="004747DE" w:rsidP="004747DE">
      <w:pPr>
        <w:numPr>
          <w:ilvl w:val="0"/>
          <w:numId w:val="14"/>
        </w:numPr>
        <w:spacing w:after="0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ICPB MICE Training program ( for Basic level )  </w:t>
      </w:r>
    </w:p>
    <w:p w14:paraId="093164C4" w14:textId="77777777" w:rsidR="004747DE" w:rsidRPr="00A503E0" w:rsidRDefault="004747DE" w:rsidP="004747DE">
      <w:pPr>
        <w:numPr>
          <w:ilvl w:val="0"/>
          <w:numId w:val="14"/>
        </w:numPr>
        <w:spacing w:after="0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IATO training </w:t>
      </w:r>
      <w:proofErr w:type="spellStart"/>
      <w:r w:rsidRPr="00A503E0">
        <w:rPr>
          <w:rFonts w:asciiTheme="minorHAnsi" w:hAnsiTheme="minorHAnsi" w:cstheme="minorHAnsi"/>
          <w:color w:val="auto"/>
        </w:rPr>
        <w:t>programme</w:t>
      </w:r>
      <w:proofErr w:type="spellEnd"/>
      <w:r w:rsidRPr="00A503E0">
        <w:rPr>
          <w:rFonts w:asciiTheme="minorHAnsi" w:hAnsiTheme="minorHAnsi" w:cstheme="minorHAnsi"/>
          <w:color w:val="auto"/>
        </w:rPr>
        <w:t xml:space="preserve"> on 'Tourism - The world of opportunities for Gen-X </w:t>
      </w:r>
    </w:p>
    <w:p w14:paraId="46F37524" w14:textId="77777777" w:rsidR="004747DE" w:rsidRPr="00A503E0" w:rsidRDefault="004747DE" w:rsidP="004747DE">
      <w:pPr>
        <w:spacing w:after="107" w:line="259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04E1B9ED" w14:textId="77777777" w:rsidR="004747DE" w:rsidRPr="00A503E0" w:rsidRDefault="004747DE" w:rsidP="004747DE">
      <w:pPr>
        <w:pStyle w:val="Heading2"/>
        <w:shd w:val="clear" w:color="auto" w:fill="E7E6E6" w:themeFill="background2"/>
        <w:ind w:left="-5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Achievements and Co-curricular Activities                                                                                                                                                                                                           </w:t>
      </w:r>
    </w:p>
    <w:p w14:paraId="62A67663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Certificate of State Level Painting Competition, 2008 </w:t>
      </w:r>
    </w:p>
    <w:p w14:paraId="2718A422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State Level Painting Competition, Roorkee</w:t>
      </w:r>
      <w:r w:rsidRPr="00A503E0">
        <w:rPr>
          <w:rFonts w:asciiTheme="minorHAnsi" w:hAnsiTheme="minorHAnsi" w:cstheme="minorHAnsi"/>
          <w:color w:val="auto"/>
          <w:u w:val="single" w:color="000000"/>
        </w:rPr>
        <w:t>, 2007</w:t>
      </w: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775D82F7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Coordinator on behave of IATO in International Buddhist Conclave,2016 held in the Ashok New Delhi   </w:t>
      </w:r>
    </w:p>
    <w:p w14:paraId="59763D08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Coordinator on behave of ICBP in Convention India Conclave ,2016 held in The Leela New Delhi   </w:t>
      </w:r>
    </w:p>
    <w:p w14:paraId="28104D20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Coordinator ( for Tickets &amp; Logistics ) on behave of ICBP in Convention India Conclave ,2018 held in Kolkata.   </w:t>
      </w:r>
    </w:p>
    <w:p w14:paraId="146B89B6" w14:textId="77777777" w:rsidR="004747DE" w:rsidRPr="00A503E0" w:rsidRDefault="004747DE" w:rsidP="004747DE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Attended India Switzerland India Work shop in St. Moritz , Switzerland from 18</w:t>
      </w:r>
      <w:r w:rsidRPr="00A503E0">
        <w:rPr>
          <w:rFonts w:asciiTheme="minorHAnsi" w:hAnsiTheme="minorHAnsi" w:cstheme="minorHAnsi"/>
          <w:color w:val="auto"/>
          <w:vertAlign w:val="superscript"/>
        </w:rPr>
        <w:t>th</w:t>
      </w:r>
      <w:r w:rsidRPr="00A503E0">
        <w:rPr>
          <w:rFonts w:asciiTheme="minorHAnsi" w:hAnsiTheme="minorHAnsi" w:cstheme="minorHAnsi"/>
          <w:color w:val="auto"/>
        </w:rPr>
        <w:t xml:space="preserve"> March – 24</w:t>
      </w:r>
      <w:r w:rsidRPr="00A503E0">
        <w:rPr>
          <w:rFonts w:asciiTheme="minorHAnsi" w:hAnsiTheme="minorHAnsi" w:cstheme="minorHAnsi"/>
          <w:color w:val="auto"/>
          <w:vertAlign w:val="superscript"/>
        </w:rPr>
        <w:t>th</w:t>
      </w:r>
      <w:r w:rsidRPr="00A503E0">
        <w:rPr>
          <w:rFonts w:asciiTheme="minorHAnsi" w:hAnsiTheme="minorHAnsi" w:cstheme="minorHAnsi"/>
          <w:color w:val="auto"/>
        </w:rPr>
        <w:t xml:space="preserve">  March  2019 </w:t>
      </w:r>
    </w:p>
    <w:p w14:paraId="7C8ED0B9" w14:textId="77777777" w:rsidR="004747DE" w:rsidRPr="00A503E0" w:rsidRDefault="004747DE" w:rsidP="004747DE">
      <w:pPr>
        <w:spacing w:after="24" w:line="259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Verdana" w:hAnsiTheme="minorHAnsi" w:cstheme="minorHAnsi"/>
          <w:color w:val="auto"/>
        </w:rPr>
        <w:t xml:space="preserve"> </w:t>
      </w:r>
    </w:p>
    <w:p w14:paraId="0DEA3F99" w14:textId="77777777" w:rsidR="004747DE" w:rsidRPr="00A503E0" w:rsidRDefault="004747DE" w:rsidP="004747DE">
      <w:pPr>
        <w:pStyle w:val="Heading2"/>
        <w:shd w:val="clear" w:color="auto" w:fill="E7E6E6" w:themeFill="background2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Personal Skills </w:t>
      </w:r>
    </w:p>
    <w:p w14:paraId="6E9683C1" w14:textId="77777777" w:rsidR="004747DE" w:rsidRPr="00A503E0" w:rsidRDefault="004747DE" w:rsidP="004747DE">
      <w:pPr>
        <w:numPr>
          <w:ilvl w:val="0"/>
          <w:numId w:val="15"/>
        </w:numPr>
        <w:spacing w:after="40" w:line="240" w:lineRule="auto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Good communication skills to utilize my abilities to implement projects with demanding objectives and apply my knowledge to fullest of my abilities.  </w:t>
      </w:r>
    </w:p>
    <w:p w14:paraId="1F4985A4" w14:textId="77777777" w:rsidR="004747DE" w:rsidRPr="00A503E0" w:rsidRDefault="004747DE" w:rsidP="004747DE">
      <w:pPr>
        <w:numPr>
          <w:ilvl w:val="0"/>
          <w:numId w:val="15"/>
        </w:numPr>
        <w:spacing w:after="0" w:line="240" w:lineRule="auto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Dedicated, sincere and honest. </w:t>
      </w:r>
    </w:p>
    <w:p w14:paraId="6298A83D" w14:textId="77777777" w:rsidR="004747DE" w:rsidRPr="00A503E0" w:rsidRDefault="004747DE" w:rsidP="004747DE">
      <w:pPr>
        <w:numPr>
          <w:ilvl w:val="0"/>
          <w:numId w:val="15"/>
        </w:numPr>
        <w:spacing w:after="0" w:line="240" w:lineRule="auto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Can adjust in various working conditions and environment </w:t>
      </w:r>
    </w:p>
    <w:p w14:paraId="157B06D4" w14:textId="77777777" w:rsidR="004747DE" w:rsidRPr="00A503E0" w:rsidRDefault="004747DE" w:rsidP="004747DE">
      <w:pPr>
        <w:numPr>
          <w:ilvl w:val="0"/>
          <w:numId w:val="15"/>
        </w:numPr>
        <w:spacing w:after="84" w:line="240" w:lineRule="auto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Team Player </w:t>
      </w:r>
    </w:p>
    <w:p w14:paraId="2BC19E40" w14:textId="77777777" w:rsidR="004747DE" w:rsidRPr="00A503E0" w:rsidRDefault="004747DE" w:rsidP="004747DE">
      <w:pPr>
        <w:spacing w:after="105" w:line="259" w:lineRule="auto"/>
        <w:ind w:left="108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lastRenderedPageBreak/>
        <w:t xml:space="preserve"> </w:t>
      </w:r>
    </w:p>
    <w:p w14:paraId="3DE0CFAC" w14:textId="77777777" w:rsidR="004747DE" w:rsidRPr="00A503E0" w:rsidRDefault="004747DE" w:rsidP="004747DE">
      <w:pPr>
        <w:pStyle w:val="Heading2"/>
        <w:shd w:val="clear" w:color="auto" w:fill="E7E6E6" w:themeFill="background2"/>
        <w:spacing w:after="148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Language Known  </w:t>
      </w:r>
    </w:p>
    <w:p w14:paraId="748BCBD4" w14:textId="77777777" w:rsidR="004747DE" w:rsidRPr="00A503E0" w:rsidRDefault="004747DE" w:rsidP="004747DE">
      <w:pPr>
        <w:numPr>
          <w:ilvl w:val="0"/>
          <w:numId w:val="16"/>
        </w:numPr>
        <w:spacing w:after="36"/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Hindi </w:t>
      </w:r>
    </w:p>
    <w:p w14:paraId="321775C2" w14:textId="77777777" w:rsidR="004747DE" w:rsidRPr="00A503E0" w:rsidRDefault="004747DE" w:rsidP="004747DE">
      <w:pPr>
        <w:numPr>
          <w:ilvl w:val="0"/>
          <w:numId w:val="16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>English</w:t>
      </w:r>
    </w:p>
    <w:p w14:paraId="490D6320" w14:textId="77777777" w:rsidR="004747DE" w:rsidRPr="00A503E0" w:rsidRDefault="004747DE" w:rsidP="004747DE">
      <w:pPr>
        <w:numPr>
          <w:ilvl w:val="0"/>
          <w:numId w:val="16"/>
        </w:numPr>
        <w:ind w:right="1330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Kumauni  </w:t>
      </w:r>
    </w:p>
    <w:p w14:paraId="21A09FB0" w14:textId="77777777" w:rsidR="004747DE" w:rsidRPr="00A503E0" w:rsidRDefault="004747DE" w:rsidP="004747DE">
      <w:pPr>
        <w:ind w:left="705" w:right="1330" w:firstLine="0"/>
        <w:rPr>
          <w:rFonts w:asciiTheme="minorHAnsi" w:hAnsiTheme="minorHAnsi" w:cstheme="minorHAnsi"/>
          <w:color w:val="auto"/>
        </w:rPr>
      </w:pPr>
    </w:p>
    <w:p w14:paraId="2A1AED58" w14:textId="77777777" w:rsidR="004747DE" w:rsidRPr="00A503E0" w:rsidRDefault="004747DE" w:rsidP="004747DE">
      <w:pPr>
        <w:shd w:val="clear" w:color="auto" w:fill="E7E6E6" w:themeFill="background2"/>
        <w:spacing w:after="169" w:line="259" w:lineRule="auto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Hobbies  </w:t>
      </w:r>
    </w:p>
    <w:p w14:paraId="66100A9B" w14:textId="77777777" w:rsidR="004747DE" w:rsidRPr="00A503E0" w:rsidRDefault="004747DE" w:rsidP="004747DE">
      <w:pPr>
        <w:pStyle w:val="Heading1"/>
        <w:ind w:left="355"/>
        <w:rPr>
          <w:rFonts w:asciiTheme="minorHAnsi" w:hAnsiTheme="minorHAnsi" w:cstheme="minorHAnsi"/>
          <w:color w:val="auto"/>
          <w:sz w:val="22"/>
        </w:rPr>
      </w:pPr>
      <w:r w:rsidRPr="00A503E0">
        <w:rPr>
          <w:rFonts w:asciiTheme="minorHAnsi" w:eastAsia="Segoe UI Symbol" w:hAnsiTheme="minorHAnsi" w:cstheme="minorHAnsi"/>
          <w:color w:val="auto"/>
          <w:sz w:val="22"/>
        </w:rPr>
        <w:t>•</w:t>
      </w:r>
      <w:r w:rsidRPr="00A503E0">
        <w:rPr>
          <w:rFonts w:asciiTheme="minorHAnsi" w:eastAsia="Arial" w:hAnsiTheme="minorHAnsi" w:cstheme="minorHAnsi"/>
          <w:color w:val="auto"/>
          <w:sz w:val="22"/>
        </w:rPr>
        <w:t xml:space="preserve"> </w:t>
      </w:r>
      <w:r w:rsidRPr="00A503E0">
        <w:rPr>
          <w:rFonts w:asciiTheme="minorHAnsi" w:hAnsiTheme="minorHAnsi" w:cstheme="minorHAnsi"/>
          <w:color w:val="auto"/>
          <w:sz w:val="22"/>
        </w:rPr>
        <w:t xml:space="preserve">Painting, Cooking &amp; Dancing  </w:t>
      </w:r>
    </w:p>
    <w:p w14:paraId="1073BAA6" w14:textId="77777777" w:rsidR="004747DE" w:rsidRPr="00A503E0" w:rsidRDefault="004747DE" w:rsidP="004747DE">
      <w:pPr>
        <w:spacing w:after="155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42CC19B8" w14:textId="77777777" w:rsidR="004747DE" w:rsidRPr="00A503E0" w:rsidRDefault="004747DE" w:rsidP="004747DE">
      <w:pPr>
        <w:pStyle w:val="Heading2"/>
        <w:shd w:val="clear" w:color="auto" w:fill="E7E6E6" w:themeFill="background2"/>
        <w:spacing w:after="148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Personal Details  </w:t>
      </w:r>
    </w:p>
    <w:p w14:paraId="21E17FC8" w14:textId="32753C43" w:rsidR="00A503E0" w:rsidRPr="001B4F99" w:rsidRDefault="00A503E0" w:rsidP="001B4F99">
      <w:pPr>
        <w:pStyle w:val="ListParagraph"/>
        <w:numPr>
          <w:ilvl w:val="0"/>
          <w:numId w:val="21"/>
        </w:numPr>
        <w:spacing w:after="36"/>
        <w:ind w:right="665"/>
        <w:rPr>
          <w:rFonts w:asciiTheme="minorHAnsi" w:hAnsiTheme="minorHAnsi" w:cstheme="minorHAnsi"/>
          <w:color w:val="auto"/>
        </w:rPr>
      </w:pPr>
      <w:r w:rsidRPr="001B4F99">
        <w:rPr>
          <w:rFonts w:asciiTheme="minorHAnsi" w:hAnsiTheme="minorHAnsi" w:cstheme="minorHAnsi"/>
          <w:color w:val="auto"/>
        </w:rPr>
        <w:t xml:space="preserve">Husband Name- Gatik Vij </w:t>
      </w:r>
    </w:p>
    <w:p w14:paraId="1287C7DD" w14:textId="350F2A96" w:rsidR="004747DE" w:rsidRPr="00A503E0" w:rsidRDefault="004747DE" w:rsidP="001B4F99">
      <w:pPr>
        <w:numPr>
          <w:ilvl w:val="0"/>
          <w:numId w:val="21"/>
        </w:numPr>
        <w:spacing w:after="36"/>
        <w:ind w:right="665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Date of Birth: 30-10-1994 </w:t>
      </w:r>
    </w:p>
    <w:p w14:paraId="7E0B2C91" w14:textId="77777777" w:rsidR="004747DE" w:rsidRPr="00A503E0" w:rsidRDefault="004747DE" w:rsidP="001B4F99">
      <w:pPr>
        <w:numPr>
          <w:ilvl w:val="0"/>
          <w:numId w:val="21"/>
        </w:numPr>
        <w:ind w:right="665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Gender: Female </w:t>
      </w:r>
    </w:p>
    <w:p w14:paraId="0DB9BB3A" w14:textId="6F1A831B" w:rsidR="004747DE" w:rsidRPr="00A503E0" w:rsidRDefault="004747DE" w:rsidP="001B4F99">
      <w:pPr>
        <w:numPr>
          <w:ilvl w:val="0"/>
          <w:numId w:val="21"/>
        </w:numPr>
        <w:spacing w:after="0" w:line="259" w:lineRule="auto"/>
        <w:ind w:right="665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Times New Roman" w:hAnsiTheme="minorHAnsi" w:cstheme="minorHAnsi"/>
          <w:color w:val="auto"/>
        </w:rPr>
        <w:t>Permanent Address</w:t>
      </w:r>
      <w:r w:rsidR="001B4F99">
        <w:rPr>
          <w:rFonts w:asciiTheme="minorHAnsi" w:eastAsia="Times New Roman" w:hAnsiTheme="minorHAnsi" w:cstheme="minorHAnsi"/>
          <w:color w:val="auto"/>
        </w:rPr>
        <w:t>: P -2 ,1</w:t>
      </w:r>
      <w:r w:rsidR="001B4F99" w:rsidRPr="001B4F99">
        <w:rPr>
          <w:rFonts w:asciiTheme="minorHAnsi" w:eastAsia="Times New Roman" w:hAnsiTheme="minorHAnsi" w:cstheme="minorHAnsi"/>
          <w:color w:val="auto"/>
          <w:vertAlign w:val="superscript"/>
        </w:rPr>
        <w:t>st</w:t>
      </w:r>
      <w:r w:rsidR="001B4F99">
        <w:rPr>
          <w:rFonts w:asciiTheme="minorHAnsi" w:eastAsia="Times New Roman" w:hAnsiTheme="minorHAnsi" w:cstheme="minorHAnsi"/>
          <w:color w:val="auto"/>
        </w:rPr>
        <w:t xml:space="preserve"> floor , Pratap Nagar ,Opp. </w:t>
      </w:r>
      <w:proofErr w:type="spellStart"/>
      <w:r w:rsidR="001B4F99">
        <w:rPr>
          <w:rFonts w:asciiTheme="minorHAnsi" w:eastAsia="Times New Roman" w:hAnsiTheme="minorHAnsi" w:cstheme="minorHAnsi"/>
          <w:color w:val="auto"/>
        </w:rPr>
        <w:t>Gulabi</w:t>
      </w:r>
      <w:proofErr w:type="spellEnd"/>
      <w:r w:rsidR="001B4F99">
        <w:rPr>
          <w:rFonts w:asciiTheme="minorHAnsi" w:eastAsia="Times New Roman" w:hAnsiTheme="minorHAnsi" w:cstheme="minorHAnsi"/>
          <w:color w:val="auto"/>
        </w:rPr>
        <w:t xml:space="preserve"> Bagh Police station Delhi 110007</w:t>
      </w:r>
    </w:p>
    <w:p w14:paraId="29505FFC" w14:textId="77777777" w:rsidR="004747DE" w:rsidRPr="00A503E0" w:rsidRDefault="004747DE" w:rsidP="004747DE">
      <w:pPr>
        <w:spacing w:after="153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0B7F1E11" w14:textId="77777777" w:rsidR="004747DE" w:rsidRPr="00A503E0" w:rsidRDefault="004747DE" w:rsidP="004747DE">
      <w:pPr>
        <w:shd w:val="clear" w:color="auto" w:fill="E7E6E6" w:themeFill="background2"/>
        <w:spacing w:after="106" w:line="259" w:lineRule="auto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b/>
          <w:color w:val="auto"/>
        </w:rPr>
        <w:t xml:space="preserve">Reference  </w:t>
      </w:r>
    </w:p>
    <w:p w14:paraId="26B12BA6" w14:textId="77777777" w:rsidR="004747DE" w:rsidRPr="00A503E0" w:rsidRDefault="004747DE" w:rsidP="004747DE">
      <w:pPr>
        <w:numPr>
          <w:ilvl w:val="0"/>
          <w:numId w:val="17"/>
        </w:numPr>
        <w:spacing w:after="195"/>
        <w:ind w:right="665" w:hanging="36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References will be provided on request. </w:t>
      </w:r>
    </w:p>
    <w:p w14:paraId="75E43EFE" w14:textId="77777777" w:rsidR="004747DE" w:rsidRPr="00A503E0" w:rsidRDefault="004747DE" w:rsidP="004747DE">
      <w:pPr>
        <w:pStyle w:val="Heading2"/>
        <w:shd w:val="clear" w:color="auto" w:fill="E7E6E6" w:themeFill="background2"/>
        <w:ind w:left="370" w:right="402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Declaration </w:t>
      </w:r>
    </w:p>
    <w:p w14:paraId="50517F3F" w14:textId="77777777" w:rsidR="004747DE" w:rsidRPr="00A503E0" w:rsidRDefault="004747DE" w:rsidP="004747DE">
      <w:pPr>
        <w:spacing w:after="145" w:line="259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618B8028" w14:textId="77777777" w:rsidR="004747DE" w:rsidRPr="00A503E0" w:rsidRDefault="004747DE" w:rsidP="004747DE">
      <w:pPr>
        <w:tabs>
          <w:tab w:val="center" w:pos="411"/>
          <w:tab w:val="center" w:pos="4872"/>
        </w:tabs>
        <w:spacing w:after="74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eastAsia="Calibri" w:hAnsiTheme="minorHAnsi" w:cstheme="minorHAnsi"/>
          <w:color w:val="auto"/>
        </w:rPr>
        <w:tab/>
      </w:r>
      <w:r w:rsidRPr="00A503E0">
        <w:rPr>
          <w:rFonts w:asciiTheme="minorHAnsi" w:eastAsia="Segoe UI Symbol" w:hAnsiTheme="minorHAnsi" w:cstheme="minorHAnsi"/>
          <w:color w:val="auto"/>
        </w:rPr>
        <w:t>•</w:t>
      </w:r>
      <w:r w:rsidRPr="00A503E0">
        <w:rPr>
          <w:rFonts w:asciiTheme="minorHAnsi" w:eastAsia="Arial" w:hAnsiTheme="minorHAnsi" w:cstheme="minorHAnsi"/>
          <w:color w:val="auto"/>
        </w:rPr>
        <w:t xml:space="preserve"> </w:t>
      </w:r>
      <w:r w:rsidRPr="00A503E0">
        <w:rPr>
          <w:rFonts w:asciiTheme="minorHAnsi" w:eastAsia="Arial" w:hAnsiTheme="minorHAnsi" w:cstheme="minorHAnsi"/>
          <w:color w:val="auto"/>
        </w:rPr>
        <w:tab/>
      </w:r>
      <w:r w:rsidRPr="00A503E0">
        <w:rPr>
          <w:rFonts w:asciiTheme="minorHAnsi" w:hAnsiTheme="minorHAnsi" w:cstheme="minorHAnsi"/>
          <w:color w:val="auto"/>
        </w:rPr>
        <w:t xml:space="preserve">I hereby declare that all the information given by me is true to the best of my knowledge. </w:t>
      </w:r>
    </w:p>
    <w:p w14:paraId="3FC06A6E" w14:textId="77777777" w:rsidR="004747DE" w:rsidRPr="00A503E0" w:rsidRDefault="004747DE" w:rsidP="004747DE">
      <w:pPr>
        <w:spacing w:after="113" w:line="259" w:lineRule="auto"/>
        <w:ind w:left="72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p w14:paraId="53BFC704" w14:textId="303C1918" w:rsidR="004747DE" w:rsidRPr="00A503E0" w:rsidRDefault="004747DE" w:rsidP="004747DE">
      <w:pPr>
        <w:tabs>
          <w:tab w:val="center" w:pos="1692"/>
          <w:tab w:val="center" w:pos="2881"/>
          <w:tab w:val="center" w:pos="3601"/>
          <w:tab w:val="center" w:pos="4321"/>
          <w:tab w:val="center" w:pos="5041"/>
          <w:tab w:val="center" w:pos="7076"/>
        </w:tabs>
        <w:spacing w:after="112" w:line="259" w:lineRule="auto"/>
        <w:ind w:left="0" w:right="0" w:firstLine="0"/>
        <w:rPr>
          <w:rFonts w:asciiTheme="minorHAnsi" w:hAnsiTheme="minorHAnsi" w:cstheme="minorHAnsi"/>
          <w:b/>
          <w:bCs/>
          <w:color w:val="auto"/>
        </w:rPr>
      </w:pPr>
      <w:r w:rsidRPr="00A503E0">
        <w:rPr>
          <w:rFonts w:asciiTheme="minorHAnsi" w:eastAsia="Calibri" w:hAnsiTheme="minorHAnsi" w:cstheme="minorHAnsi"/>
          <w:color w:val="auto"/>
        </w:rPr>
        <w:tab/>
      </w:r>
      <w:r w:rsidRPr="00A503E0">
        <w:rPr>
          <w:rFonts w:asciiTheme="minorHAnsi" w:hAnsiTheme="minorHAnsi" w:cstheme="minorHAnsi"/>
          <w:b/>
          <w:bCs/>
          <w:color w:val="auto"/>
        </w:rPr>
        <w:t xml:space="preserve">  DATE: </w:t>
      </w:r>
      <w:r w:rsidR="00A503E0">
        <w:rPr>
          <w:rFonts w:asciiTheme="minorHAnsi" w:hAnsiTheme="minorHAnsi" w:cstheme="minorHAnsi"/>
          <w:b/>
          <w:bCs/>
          <w:color w:val="auto"/>
        </w:rPr>
        <w:t>15</w:t>
      </w:r>
      <w:r w:rsidRPr="00A503E0">
        <w:rPr>
          <w:rFonts w:asciiTheme="minorHAnsi" w:hAnsiTheme="minorHAnsi" w:cstheme="minorHAnsi"/>
          <w:b/>
          <w:bCs/>
          <w:color w:val="auto"/>
        </w:rPr>
        <w:t xml:space="preserve">- 0-2020                  </w:t>
      </w:r>
      <w:r w:rsidRPr="00A503E0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Pr="00A503E0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Pr="00A503E0">
        <w:rPr>
          <w:rFonts w:asciiTheme="minorHAnsi" w:hAnsiTheme="minorHAnsi" w:cstheme="minorHAnsi"/>
          <w:b/>
          <w:bCs/>
          <w:color w:val="auto"/>
        </w:rPr>
        <w:tab/>
        <w:t xml:space="preserve"> </w:t>
      </w:r>
      <w:r w:rsidRPr="00A503E0">
        <w:rPr>
          <w:rFonts w:asciiTheme="minorHAnsi" w:hAnsiTheme="minorHAnsi" w:cstheme="minorHAnsi"/>
          <w:b/>
          <w:bCs/>
          <w:color w:val="auto"/>
        </w:rPr>
        <w:tab/>
        <w:t xml:space="preserve">                                                                MONIKA RAWAT </w:t>
      </w:r>
    </w:p>
    <w:p w14:paraId="7F42C21C" w14:textId="77777777" w:rsidR="004747DE" w:rsidRPr="00A503E0" w:rsidRDefault="004747DE" w:rsidP="004747DE">
      <w:pPr>
        <w:spacing w:after="0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A503E0">
        <w:rPr>
          <w:rFonts w:asciiTheme="minorHAnsi" w:hAnsiTheme="minorHAnsi" w:cstheme="minorHAnsi"/>
          <w:color w:val="auto"/>
        </w:rPr>
        <w:t xml:space="preserve"> </w:t>
      </w:r>
    </w:p>
    <w:sectPr w:rsidR="004747DE" w:rsidRPr="00A503E0">
      <w:pgSz w:w="12240" w:h="15840"/>
      <w:pgMar w:top="1477" w:right="0" w:bottom="15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355"/>
    <w:multiLevelType w:val="hybridMultilevel"/>
    <w:tmpl w:val="B668441E"/>
    <w:lvl w:ilvl="0" w:tplc="9B0487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684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6DE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67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EEC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AE8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CD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C8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D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20FE0"/>
    <w:multiLevelType w:val="hybridMultilevel"/>
    <w:tmpl w:val="87DC9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600BC"/>
    <w:multiLevelType w:val="hybridMultilevel"/>
    <w:tmpl w:val="A3B04A22"/>
    <w:lvl w:ilvl="0" w:tplc="51022C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A4A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82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A65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164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C35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428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43A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F00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B0C35"/>
    <w:multiLevelType w:val="hybridMultilevel"/>
    <w:tmpl w:val="EEF02B60"/>
    <w:lvl w:ilvl="0" w:tplc="7090E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8D2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003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695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EBF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EB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9284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81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C6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E72E0"/>
    <w:multiLevelType w:val="hybridMultilevel"/>
    <w:tmpl w:val="7F88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7438F"/>
    <w:multiLevelType w:val="hybridMultilevel"/>
    <w:tmpl w:val="1280FC60"/>
    <w:lvl w:ilvl="0" w:tplc="B810F0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298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0B65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47A3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A3D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E34B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E83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C29C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E26D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6CFC"/>
    <w:multiLevelType w:val="hybridMultilevel"/>
    <w:tmpl w:val="9A3A1138"/>
    <w:lvl w:ilvl="0" w:tplc="F9BC32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222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82C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4B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269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DA3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46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E4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E52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F00999"/>
    <w:multiLevelType w:val="hybridMultilevel"/>
    <w:tmpl w:val="BDB2DA04"/>
    <w:lvl w:ilvl="0" w:tplc="6C4650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49B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E7A0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A577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EB0C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62C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A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4417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08F5A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72EB4"/>
    <w:multiLevelType w:val="hybridMultilevel"/>
    <w:tmpl w:val="D06C384E"/>
    <w:lvl w:ilvl="0" w:tplc="851849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0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278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08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AB3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C0C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C7D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A0C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C84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37E4E"/>
    <w:multiLevelType w:val="hybridMultilevel"/>
    <w:tmpl w:val="AA669966"/>
    <w:lvl w:ilvl="0" w:tplc="4BB4A7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3A30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AA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A1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A9C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8B3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E01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853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409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B947E0"/>
    <w:multiLevelType w:val="hybridMultilevel"/>
    <w:tmpl w:val="3978215E"/>
    <w:lvl w:ilvl="0" w:tplc="612AE2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C08C8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446FD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4E1BE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C1DF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E45F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4BB5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83E9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8B7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76474"/>
    <w:multiLevelType w:val="hybridMultilevel"/>
    <w:tmpl w:val="13308402"/>
    <w:lvl w:ilvl="0" w:tplc="BAFE54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1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CC85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8D2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6C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C6C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CD2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A2B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EF0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6A6DF4"/>
    <w:multiLevelType w:val="hybridMultilevel"/>
    <w:tmpl w:val="FF04C9E2"/>
    <w:lvl w:ilvl="0" w:tplc="92F43F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34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465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001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E05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671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CC0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24D9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F82D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1A38C8"/>
    <w:multiLevelType w:val="hybridMultilevel"/>
    <w:tmpl w:val="27BA7A22"/>
    <w:lvl w:ilvl="0" w:tplc="F3F0F3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6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67C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40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ACE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A4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8B0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EE8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365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0E399B"/>
    <w:multiLevelType w:val="hybridMultilevel"/>
    <w:tmpl w:val="6DCE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02EA"/>
    <w:multiLevelType w:val="hybridMultilevel"/>
    <w:tmpl w:val="F9E45E82"/>
    <w:lvl w:ilvl="0" w:tplc="3BBC25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839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425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4DB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856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A63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880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A8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66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AC5130"/>
    <w:multiLevelType w:val="hybridMultilevel"/>
    <w:tmpl w:val="D2129B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62320"/>
    <w:multiLevelType w:val="hybridMultilevel"/>
    <w:tmpl w:val="7B82D10C"/>
    <w:lvl w:ilvl="0" w:tplc="2F0890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9416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21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E80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ABE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0B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E7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F298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1124DC"/>
    <w:multiLevelType w:val="hybridMultilevel"/>
    <w:tmpl w:val="9EB02BDE"/>
    <w:lvl w:ilvl="0" w:tplc="5CE64E2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A6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84E8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4A1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229E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0BC3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07C8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6798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6B23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945B2B"/>
    <w:multiLevelType w:val="hybridMultilevel"/>
    <w:tmpl w:val="6FBABA3A"/>
    <w:lvl w:ilvl="0" w:tplc="C76ADB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C6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84D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E1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B4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43B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FC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407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448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1738B1"/>
    <w:multiLevelType w:val="hybridMultilevel"/>
    <w:tmpl w:val="4DF4050E"/>
    <w:lvl w:ilvl="0" w:tplc="410CC36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E018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E1E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F0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E6BA5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269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463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069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283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9"/>
  </w:num>
  <w:num w:numId="5">
    <w:abstractNumId w:val="0"/>
  </w:num>
  <w:num w:numId="6">
    <w:abstractNumId w:val="20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6"/>
  </w:num>
  <w:num w:numId="12">
    <w:abstractNumId w:val="10"/>
  </w:num>
  <w:num w:numId="13">
    <w:abstractNumId w:val="3"/>
  </w:num>
  <w:num w:numId="14">
    <w:abstractNumId w:val="12"/>
  </w:num>
  <w:num w:numId="15">
    <w:abstractNumId w:val="18"/>
  </w:num>
  <w:num w:numId="16">
    <w:abstractNumId w:val="11"/>
  </w:num>
  <w:num w:numId="17">
    <w:abstractNumId w:val="8"/>
  </w:num>
  <w:num w:numId="18">
    <w:abstractNumId w:val="4"/>
  </w:num>
  <w:num w:numId="19">
    <w:abstractNumId w:val="1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70"/>
    <w:rsid w:val="001B4F99"/>
    <w:rsid w:val="003312DB"/>
    <w:rsid w:val="004747DE"/>
    <w:rsid w:val="007630C6"/>
    <w:rsid w:val="00A503E0"/>
    <w:rsid w:val="00A53349"/>
    <w:rsid w:val="00BB1070"/>
    <w:rsid w:val="00B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7B81"/>
  <w15:docId w15:val="{B05F3DB1-86CE-4202-9392-D5D761C6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right="1438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mbria" w:eastAsia="Cambria" w:hAnsi="Cambria" w:cs="Cambria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A6A6A6"/>
      <w:spacing w:after="106"/>
      <w:ind w:left="10" w:hanging="10"/>
      <w:outlineLvl w:val="1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4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747DE"/>
    <w:pPr>
      <w:ind w:left="720"/>
      <w:contextualSpacing/>
    </w:pPr>
  </w:style>
  <w:style w:type="paragraph" w:styleId="NoSpacing">
    <w:name w:val="No Spacing"/>
    <w:uiPriority w:val="1"/>
    <w:qFormat/>
    <w:rsid w:val="004747DE"/>
    <w:pPr>
      <w:spacing w:after="0" w:line="240" w:lineRule="auto"/>
      <w:ind w:left="10" w:right="1438" w:hanging="10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SNV011</dc:creator>
  <cp:keywords/>
  <cp:lastModifiedBy>Gatik</cp:lastModifiedBy>
  <cp:revision>6</cp:revision>
  <dcterms:created xsi:type="dcterms:W3CDTF">2020-07-24T13:09:00Z</dcterms:created>
  <dcterms:modified xsi:type="dcterms:W3CDTF">2021-07-08T14:07:00Z</dcterms:modified>
</cp:coreProperties>
</file>